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E1BA" w14:textId="48880E41" w:rsidR="00280195" w:rsidRDefault="00280195" w:rsidP="00506A7B">
      <w:pPr>
        <w:jc w:val="center"/>
        <w:outlineLvl w:val="0"/>
        <w:rPr>
          <w:rFonts w:ascii="Calibri" w:hAnsi="Calibri"/>
          <w:b/>
          <w:sz w:val="28"/>
          <w:szCs w:val="28"/>
        </w:rPr>
      </w:pPr>
      <w:r w:rsidRPr="00EF314E">
        <w:rPr>
          <w:rFonts w:ascii="Calibri" w:hAnsi="Calibri"/>
          <w:b/>
          <w:sz w:val="28"/>
          <w:szCs w:val="28"/>
        </w:rPr>
        <w:t xml:space="preserve">Agreement for the Use of the </w:t>
      </w:r>
      <w:r w:rsidR="006169CA" w:rsidRPr="00EF314E">
        <w:rPr>
          <w:rFonts w:ascii="Calibri" w:hAnsi="Calibri"/>
          <w:b/>
          <w:sz w:val="28"/>
          <w:szCs w:val="28"/>
        </w:rPr>
        <w:t>Fed4FIRE</w:t>
      </w:r>
      <w:r w:rsidR="007C0A5E" w:rsidRPr="00EF314E">
        <w:rPr>
          <w:rFonts w:ascii="Calibri" w:hAnsi="Calibri"/>
          <w:b/>
          <w:sz w:val="28"/>
          <w:szCs w:val="28"/>
          <w:vertAlign w:val="superscript"/>
        </w:rPr>
        <w:t>+</w:t>
      </w:r>
      <w:r w:rsidR="006169CA" w:rsidRPr="00EF314E">
        <w:rPr>
          <w:rFonts w:ascii="Calibri" w:hAnsi="Calibri"/>
          <w:b/>
          <w:sz w:val="28"/>
          <w:szCs w:val="28"/>
        </w:rPr>
        <w:t xml:space="preserve"> Testbed</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2697ADE7" w14:textId="142ABE4C" w:rsidR="00591385" w:rsidRDefault="00591385" w:rsidP="00506A7B">
      <w:pPr>
        <w:jc w:val="center"/>
        <w:outlineLvl w:val="0"/>
        <w:rPr>
          <w:rFonts w:ascii="Calibri" w:hAnsi="Calibri"/>
          <w:b/>
          <w:sz w:val="28"/>
          <w:szCs w:val="28"/>
        </w:rPr>
      </w:pPr>
    </w:p>
    <w:p w14:paraId="46D3216E" w14:textId="5D58F80B" w:rsidR="00591385" w:rsidRDefault="00591385" w:rsidP="00506A7B">
      <w:pPr>
        <w:jc w:val="center"/>
        <w:outlineLvl w:val="0"/>
        <w:rPr>
          <w:rFonts w:ascii="Calibri" w:hAnsi="Calibri"/>
          <w:b/>
          <w:sz w:val="28"/>
          <w:szCs w:val="28"/>
        </w:rPr>
      </w:pPr>
      <w:r>
        <w:rPr>
          <w:rFonts w:ascii="Calibri" w:hAnsi="Calibri"/>
          <w:b/>
          <w:sz w:val="28"/>
          <w:szCs w:val="28"/>
        </w:rPr>
        <w:t xml:space="preserve">Experiment title: </w:t>
      </w:r>
      <w:r w:rsidR="00D10D88">
        <w:rPr>
          <w:rFonts w:ascii="Calibri" w:hAnsi="Calibri"/>
          <w:b/>
          <w:sz w:val="28"/>
          <w:szCs w:val="28"/>
        </w:rPr>
        <w:t>F4</w:t>
      </w:r>
      <w:r w:rsidR="00081CAB">
        <w:rPr>
          <w:rFonts w:ascii="Calibri" w:hAnsi="Calibri"/>
          <w:b/>
          <w:sz w:val="28"/>
          <w:szCs w:val="28"/>
        </w:rPr>
        <w:t>Fp</w:t>
      </w:r>
      <w:r w:rsidR="00C2157B">
        <w:rPr>
          <w:rFonts w:ascii="Calibri" w:hAnsi="Calibri"/>
          <w:b/>
          <w:sz w:val="28"/>
          <w:szCs w:val="28"/>
        </w:rPr>
        <w:t xml:space="preserve"> </w:t>
      </w:r>
      <w:r w:rsidR="00081CAB">
        <w:rPr>
          <w:rFonts w:ascii="Calibri" w:hAnsi="Calibri"/>
          <w:b/>
          <w:sz w:val="28"/>
          <w:szCs w:val="28"/>
        </w:rPr>
        <w:t>–</w:t>
      </w:r>
      <w:r w:rsidR="00C2157B">
        <w:rPr>
          <w:rFonts w:ascii="Calibri" w:hAnsi="Calibri"/>
          <w:b/>
          <w:sz w:val="28"/>
          <w:szCs w:val="28"/>
        </w:rPr>
        <w:t xml:space="preserve"> </w:t>
      </w:r>
      <w:r w:rsidR="00081CAB">
        <w:rPr>
          <w:rFonts w:ascii="Calibri" w:hAnsi="Calibri"/>
          <w:b/>
          <w:sz w:val="28"/>
          <w:szCs w:val="28"/>
        </w:rPr>
        <w:t xml:space="preserve">SME – </w:t>
      </w:r>
      <w:r w:rsidR="00081CAB" w:rsidRPr="00CF65C7">
        <w:rPr>
          <w:rFonts w:ascii="Calibri" w:hAnsi="Calibri"/>
          <w:b/>
          <w:sz w:val="28"/>
          <w:szCs w:val="28"/>
          <w:highlight w:val="green"/>
        </w:rPr>
        <w:t>Acronym of your experiment</w:t>
      </w:r>
    </w:p>
    <w:p w14:paraId="265F9954" w14:textId="77777777" w:rsidR="00591385" w:rsidRPr="00EF314E" w:rsidRDefault="00591385" w:rsidP="00506A7B">
      <w:pPr>
        <w:jc w:val="center"/>
        <w:outlineLvl w:val="0"/>
        <w:rPr>
          <w:rFonts w:ascii="Calibri" w:hAnsi="Calibri"/>
          <w:b/>
          <w:sz w:val="28"/>
          <w:szCs w:val="28"/>
        </w:rPr>
      </w:pPr>
    </w:p>
    <w:p w14:paraId="1FC97271" w14:textId="77777777" w:rsidR="00280195" w:rsidRPr="00EF314E" w:rsidRDefault="00280195" w:rsidP="000B1AD5">
      <w:pPr>
        <w:jc w:val="both"/>
        <w:rPr>
          <w:rFonts w:ascii="Calibri" w:eastAsia="Calibri" w:hAnsi="Calibri" w:cs="Calibri"/>
          <w:sz w:val="20"/>
          <w:szCs w:val="20"/>
        </w:rPr>
      </w:pPr>
    </w:p>
    <w:p w14:paraId="0E3812AD" w14:textId="77777777"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Use of the Fed4</w:t>
      </w:r>
      <w:r w:rsidR="00814842" w:rsidRPr="00EF314E">
        <w:rPr>
          <w:rFonts w:ascii="Calibri" w:hAnsi="Calibri"/>
          <w:sz w:val="20"/>
          <w:szCs w:val="20"/>
        </w:rPr>
        <w:t>FIRE</w:t>
      </w:r>
      <w:r w:rsidR="00161B56" w:rsidRPr="00EF314E">
        <w:rPr>
          <w:rFonts w:ascii="Calibri" w:hAnsi="Calibri"/>
          <w:sz w:val="20"/>
          <w:szCs w:val="20"/>
          <w:vertAlign w:val="superscript"/>
        </w:rPr>
        <w:t>+</w:t>
      </w:r>
      <w:r w:rsidR="00146E6D" w:rsidRPr="00EF314E">
        <w:rPr>
          <w:rFonts w:ascii="Calibri" w:hAnsi="Calibri"/>
          <w:sz w:val="20"/>
          <w:szCs w:val="20"/>
        </w:rPr>
        <w:t xml:space="preserve"> Testbed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p>
    <w:p w14:paraId="6505D62B" w14:textId="77777777" w:rsidR="00DC3A7C" w:rsidRPr="00EF314E" w:rsidRDefault="00E45699" w:rsidP="000B1AD5">
      <w:pPr>
        <w:jc w:val="both"/>
        <w:rPr>
          <w:rFonts w:ascii="Calibri" w:hAnsi="Calibri"/>
          <w:sz w:val="20"/>
          <w:szCs w:val="20"/>
        </w:rPr>
      </w:pPr>
      <w:r w:rsidRPr="00CF65C7">
        <w:rPr>
          <w:rFonts w:ascii="Calibri" w:hAnsi="Calibri"/>
          <w:sz w:val="20"/>
          <w:szCs w:val="20"/>
          <w:highlight w:val="green"/>
        </w:rPr>
        <w:t>[FULL NAME + LEGAL FORM],</w:t>
      </w:r>
      <w:r w:rsidRPr="00EF314E">
        <w:rPr>
          <w:rFonts w:ascii="Calibri" w:hAnsi="Calibri"/>
          <w:sz w:val="20"/>
          <w:szCs w:val="20"/>
        </w:rPr>
        <w:t xml:space="preserve"> with its registered office situated at </w:t>
      </w:r>
      <w:r w:rsidRPr="00CF65C7">
        <w:rPr>
          <w:rFonts w:ascii="Calibri" w:hAnsi="Calibri"/>
          <w:sz w:val="20"/>
          <w:szCs w:val="20"/>
          <w:highlight w:val="green"/>
        </w:rPr>
        <w:t>[ADRESS]</w:t>
      </w:r>
      <w:r w:rsidRPr="00EF314E">
        <w:rPr>
          <w:rFonts w:ascii="Calibri" w:hAnsi="Calibri"/>
          <w:sz w:val="20"/>
          <w:szCs w:val="20"/>
        </w:rPr>
        <w:t xml:space="preserve"> and hereby duly represented by </w:t>
      </w:r>
      <w:r w:rsidRPr="00CF65C7">
        <w:rPr>
          <w:rFonts w:ascii="Calibri" w:hAnsi="Calibri"/>
          <w:sz w:val="20"/>
          <w:szCs w:val="20"/>
          <w:highlight w:val="green"/>
        </w:rPr>
        <w:t>[NAME+TITLE]</w:t>
      </w:r>
    </w:p>
    <w:p w14:paraId="4676100C" w14:textId="7EDF4AB2" w:rsidR="00E45699" w:rsidRPr="00EF314E" w:rsidRDefault="00E45699"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proofErr w:type="spellStart"/>
      <w:r w:rsidRPr="00EF314E">
        <w:rPr>
          <w:rFonts w:ascii="Calibri" w:hAnsi="Calibri"/>
          <w:b/>
          <w:sz w:val="20"/>
          <w:szCs w:val="20"/>
        </w:rPr>
        <w:t>Interuniversitair</w:t>
      </w:r>
      <w:proofErr w:type="spellEnd"/>
      <w:r w:rsidRPr="00EF314E">
        <w:rPr>
          <w:rFonts w:ascii="Calibri" w:hAnsi="Calibri"/>
          <w:b/>
          <w:sz w:val="20"/>
          <w:szCs w:val="20"/>
        </w:rPr>
        <w:t xml:space="preserve"> Micro-Electronica Centrum </w:t>
      </w:r>
      <w:proofErr w:type="spellStart"/>
      <w:r w:rsidRPr="00EF314E">
        <w:rPr>
          <w:rFonts w:ascii="Calibri" w:hAnsi="Calibri"/>
          <w:b/>
          <w:sz w:val="20"/>
          <w:szCs w:val="20"/>
        </w:rPr>
        <w:t>vzw</w:t>
      </w:r>
      <w:proofErr w:type="spellEnd"/>
      <w:r w:rsidR="00E45699" w:rsidRPr="00EF314E">
        <w:rPr>
          <w:rFonts w:ascii="Calibri" w:hAnsi="Calibri"/>
          <w:b/>
          <w:sz w:val="20"/>
          <w:szCs w:val="20"/>
        </w:rPr>
        <w:t xml:space="preserve"> (IMEC)</w:t>
      </w:r>
      <w:r w:rsidRPr="00EF314E">
        <w:rPr>
          <w:rFonts w:ascii="Calibri" w:hAnsi="Calibri"/>
          <w:sz w:val="20"/>
          <w:szCs w:val="20"/>
        </w:rPr>
        <w:t xml:space="preserve">, a non-profit </w:t>
      </w:r>
      <w:proofErr w:type="spellStart"/>
      <w:r w:rsidRPr="00EF314E">
        <w:rPr>
          <w:rFonts w:ascii="Calibri" w:hAnsi="Calibri"/>
          <w:sz w:val="20"/>
          <w:szCs w:val="20"/>
        </w:rPr>
        <w:t>organisation</w:t>
      </w:r>
      <w:proofErr w:type="spellEnd"/>
      <w:r w:rsidRPr="00EF314E">
        <w:rPr>
          <w:rFonts w:ascii="Calibri" w:hAnsi="Calibri"/>
          <w:sz w:val="20"/>
          <w:szCs w:val="20"/>
        </w:rPr>
        <w:t xml:space="preserve">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 xml:space="preserve">0425.260.668, with its registered office situated at </w:t>
      </w:r>
      <w:proofErr w:type="spellStart"/>
      <w:r w:rsidRPr="00EF314E">
        <w:rPr>
          <w:rFonts w:ascii="Calibri" w:hAnsi="Calibri"/>
          <w:sz w:val="20"/>
          <w:szCs w:val="20"/>
        </w:rPr>
        <w:t>Kapeldreef</w:t>
      </w:r>
      <w:proofErr w:type="spellEnd"/>
      <w:r w:rsidRPr="00EF314E">
        <w:rPr>
          <w:rFonts w:ascii="Calibri" w:hAnsi="Calibri"/>
          <w:sz w:val="20"/>
          <w:szCs w:val="20"/>
        </w:rPr>
        <w:t xml:space="preserve">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22AAF2CC"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 xml:space="preserve">elating to the research project under the Horizon 2020 – the Framework </w:t>
      </w:r>
      <w:proofErr w:type="spellStart"/>
      <w:r w:rsidR="00161B56" w:rsidRPr="00EF314E">
        <w:rPr>
          <w:rFonts w:ascii="Calibri" w:hAnsi="Calibri" w:cs="Calibri"/>
          <w:sz w:val="20"/>
          <w:szCs w:val="20"/>
        </w:rPr>
        <w:t>Programme</w:t>
      </w:r>
      <w:proofErr w:type="spellEnd"/>
      <w:r w:rsidR="00161B56" w:rsidRPr="00EF314E">
        <w:rPr>
          <w:rFonts w:ascii="Calibri" w:hAnsi="Calibri" w:cs="Calibri"/>
          <w:sz w:val="20"/>
          <w:szCs w:val="20"/>
        </w:rPr>
        <w:t xml:space="preserve"> for Research and Innovation (2014-2020), Call: H2020-ICT-2016-2017, Topic: ICT-13-2016 for the implementation of the project entitled “Federation for FIRE </w:t>
      </w:r>
      <w:proofErr w:type="gramStart"/>
      <w:r w:rsidR="00161B56" w:rsidRPr="00EF314E">
        <w:rPr>
          <w:rFonts w:ascii="Calibri" w:hAnsi="Calibri" w:cs="Calibri"/>
          <w:sz w:val="20"/>
          <w:szCs w:val="20"/>
        </w:rPr>
        <w:t>Plus“ (</w:t>
      </w:r>
      <w:proofErr w:type="gramEnd"/>
      <w:r w:rsidR="00161B56" w:rsidRPr="00EF314E">
        <w:rPr>
          <w:rFonts w:ascii="Calibri" w:hAnsi="Calibri" w:cs="Calibri"/>
          <w:sz w:val="20"/>
          <w:szCs w:val="20"/>
        </w:rPr>
        <w:t>hereinafter referred to as “</w:t>
      </w:r>
      <w:r w:rsidR="00814842" w:rsidRPr="00EF314E">
        <w:rPr>
          <w:rFonts w:ascii="Calibri" w:hAnsi="Calibri" w:cs="Calibri"/>
          <w:sz w:val="20"/>
          <w:szCs w:val="20"/>
        </w:rPr>
        <w:t>Fed4FIRE</w:t>
      </w:r>
      <w:r w:rsidR="00814842" w:rsidRPr="00EF314E">
        <w:rPr>
          <w:rFonts w:ascii="Calibri" w:hAnsi="Calibri" w:cs="Calibri"/>
          <w:sz w:val="20"/>
          <w:szCs w:val="20"/>
          <w:vertAlign w:val="superscript"/>
        </w:rPr>
        <w:t>+</w:t>
      </w:r>
      <w:r w:rsidR="00161B56" w:rsidRPr="00EF314E">
        <w:rPr>
          <w:rFonts w:ascii="Calibri" w:hAnsi="Calibri" w:cs="Calibri"/>
          <w:sz w:val="20"/>
          <w:szCs w:val="20"/>
        </w:rPr>
        <w:t>” or “the Project)</w:t>
      </w:r>
    </w:p>
    <w:p w14:paraId="19B1DBC3" w14:textId="77777777" w:rsidR="00161B56" w:rsidRPr="00EF314E" w:rsidRDefault="00161B56" w:rsidP="000B1AD5">
      <w:pPr>
        <w:jc w:val="both"/>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7FAF32A6" w14:textId="33A49A36" w:rsidR="00BE5BD5" w:rsidRPr="00EF314E" w:rsidRDefault="00BE5BD5"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w:t>
      </w:r>
      <w:r w:rsidR="00B804DE">
        <w:rPr>
          <w:rFonts w:ascii="Calibri" w:hAnsi="Calibri"/>
          <w:sz w:val="20"/>
          <w:szCs w:val="20"/>
        </w:rPr>
        <w:t xml:space="preserve"> as from January 1</w:t>
      </w:r>
      <w:r w:rsidR="00B804DE" w:rsidRPr="00B804DE">
        <w:rPr>
          <w:rFonts w:ascii="Calibri" w:hAnsi="Calibri"/>
          <w:sz w:val="20"/>
          <w:szCs w:val="20"/>
          <w:vertAlign w:val="superscript"/>
        </w:rPr>
        <w:t>st</w:t>
      </w:r>
      <w:r w:rsidR="00B804DE">
        <w:rPr>
          <w:rFonts w:ascii="Calibri" w:hAnsi="Calibri"/>
          <w:sz w:val="20"/>
          <w:szCs w:val="20"/>
        </w:rPr>
        <w:t>, 2017,</w:t>
      </w:r>
      <w:r w:rsidRPr="00EF314E">
        <w:rPr>
          <w:rFonts w:ascii="Calibri" w:hAnsi="Calibri"/>
          <w:sz w:val="20"/>
          <w:szCs w:val="20"/>
        </w:rPr>
        <w:t xml:space="preserve"> </w:t>
      </w:r>
      <w:r w:rsidR="00161B56" w:rsidRPr="00EF314E">
        <w:rPr>
          <w:rFonts w:ascii="Calibri" w:hAnsi="Calibri"/>
          <w:sz w:val="20"/>
          <w:szCs w:val="20"/>
        </w:rPr>
        <w:t xml:space="preserve">the Coordinator participates in the </w:t>
      </w:r>
      <w:r w:rsidR="00814842" w:rsidRPr="00EF314E">
        <w:rPr>
          <w:rFonts w:ascii="Calibri" w:hAnsi="Calibri"/>
          <w:sz w:val="20"/>
          <w:szCs w:val="20"/>
        </w:rPr>
        <w:t>Project</w:t>
      </w:r>
      <w:r w:rsidR="00161B56" w:rsidRPr="00EF314E">
        <w:rPr>
          <w:rFonts w:ascii="Calibri" w:hAnsi="Calibri"/>
          <w:sz w:val="20"/>
          <w:szCs w:val="20"/>
          <w:vertAlign w:val="superscript"/>
        </w:rPr>
        <w:t xml:space="preserve"> </w:t>
      </w:r>
      <w:r w:rsidR="00161B56" w:rsidRPr="00EF314E">
        <w:rPr>
          <w:rFonts w:ascii="Calibri" w:hAnsi="Calibri"/>
          <w:sz w:val="20"/>
          <w:szCs w:val="20"/>
        </w:rPr>
        <w:t>together with</w:t>
      </w:r>
      <w:r w:rsidR="00814842" w:rsidRPr="00EF314E">
        <w:rPr>
          <w:rFonts w:ascii="Calibri" w:hAnsi="Calibri"/>
          <w:sz w:val="20"/>
          <w:szCs w:val="20"/>
        </w:rPr>
        <w:t xml:space="preserve"> </w:t>
      </w:r>
      <w:proofErr w:type="spellStart"/>
      <w:r w:rsidR="00814842" w:rsidRPr="00D10D88">
        <w:rPr>
          <w:rFonts w:ascii="Calibri" w:eastAsia="SimSun" w:hAnsi="Calibri" w:cs="Calibri"/>
          <w:spacing w:val="-3"/>
          <w:sz w:val="20"/>
          <w:szCs w:val="20"/>
          <w:lang w:eastAsia="fi-FI"/>
        </w:rPr>
        <w:t>Université</w:t>
      </w:r>
      <w:proofErr w:type="spellEnd"/>
      <w:r w:rsidR="00814842" w:rsidRPr="00D10D88">
        <w:rPr>
          <w:rFonts w:ascii="Calibri" w:eastAsia="SimSun" w:hAnsi="Calibri" w:cs="Calibri"/>
          <w:spacing w:val="-3"/>
          <w:sz w:val="20"/>
          <w:szCs w:val="20"/>
          <w:lang w:eastAsia="fi-FI"/>
        </w:rPr>
        <w:t xml:space="preserve"> Pierre et Marie Curie – Paris 6</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“UPMC”</w:t>
      </w:r>
      <w:r w:rsidR="00814842" w:rsidRPr="00D10D88">
        <w:rPr>
          <w:rFonts w:ascii="Calibri" w:hAnsi="Calibri"/>
          <w:sz w:val="20"/>
          <w:szCs w:val="20"/>
        </w:rPr>
        <w:t xml:space="preserve">), </w:t>
      </w:r>
      <w:proofErr w:type="spellStart"/>
      <w:r w:rsidR="00814842" w:rsidRPr="00D10D88">
        <w:rPr>
          <w:rFonts w:ascii="Calibri" w:eastAsia="SimSun" w:hAnsi="Calibri" w:cs="Calibri"/>
          <w:spacing w:val="-3"/>
          <w:sz w:val="20"/>
          <w:szCs w:val="20"/>
          <w:lang w:eastAsia="fi-FI"/>
        </w:rPr>
        <w:t>Fraunhofer-Gesellschaft</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zur</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Förderung</w:t>
      </w:r>
      <w:proofErr w:type="spellEnd"/>
      <w:r w:rsidR="00814842" w:rsidRPr="00D10D88">
        <w:rPr>
          <w:rFonts w:ascii="Calibri" w:eastAsia="SimSun" w:hAnsi="Calibri" w:cs="Calibri"/>
          <w:spacing w:val="-3"/>
          <w:sz w:val="20"/>
          <w:szCs w:val="20"/>
          <w:lang w:eastAsia="fi-FI"/>
        </w:rPr>
        <w:t xml:space="preserve"> der </w:t>
      </w:r>
      <w:proofErr w:type="spellStart"/>
      <w:r w:rsidR="00814842" w:rsidRPr="00D10D88">
        <w:rPr>
          <w:rFonts w:ascii="Calibri" w:eastAsia="SimSun" w:hAnsi="Calibri" w:cs="Calibri"/>
          <w:spacing w:val="-3"/>
          <w:sz w:val="20"/>
          <w:szCs w:val="20"/>
          <w:lang w:eastAsia="fi-FI"/>
        </w:rPr>
        <w:t>angewandten</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Forschung</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e.V</w:t>
      </w:r>
      <w:proofErr w:type="spellEnd"/>
      <w:r w:rsidR="00814842" w:rsidRPr="00D10D88">
        <w:rPr>
          <w:rFonts w:ascii="Calibri" w:eastAsia="SimSun" w:hAnsi="Calibri" w:cs="Calibri"/>
          <w:spacing w:val="-3"/>
          <w:sz w:val="20"/>
          <w:szCs w:val="20"/>
          <w:lang w:eastAsia="fi-FI"/>
        </w:rPr>
        <w:t xml:space="preserve"> </w:t>
      </w:r>
      <w:r w:rsidR="00814842" w:rsidRPr="00D10D88">
        <w:rPr>
          <w:rFonts w:ascii="Calibri" w:hAnsi="Calibri"/>
          <w:sz w:val="20"/>
          <w:szCs w:val="20"/>
        </w:rPr>
        <w:t>(</w:t>
      </w:r>
      <w:r w:rsidR="00814842" w:rsidRPr="00D10D88">
        <w:rPr>
          <w:rFonts w:ascii="Calibri" w:eastAsia="SimSun" w:hAnsi="Calibri" w:cs="Calibri"/>
          <w:spacing w:val="-3"/>
          <w:sz w:val="20"/>
          <w:szCs w:val="20"/>
          <w:lang w:eastAsia="fi-FI"/>
        </w:rPr>
        <w:t>“</w:t>
      </w:r>
      <w:proofErr w:type="spellStart"/>
      <w:r w:rsidR="00814842" w:rsidRPr="00D10D88">
        <w:rPr>
          <w:rFonts w:ascii="Calibri" w:eastAsia="SimSun" w:hAnsi="Calibri" w:cs="Calibri"/>
          <w:spacing w:val="-3"/>
          <w:sz w:val="20"/>
          <w:szCs w:val="20"/>
          <w:lang w:eastAsia="fi-FI"/>
        </w:rPr>
        <w:t>Fraunhofer</w:t>
      </w:r>
      <w:proofErr w:type="spellEnd"/>
      <w:r w:rsidR="00814842" w:rsidRPr="00D10D88">
        <w:rPr>
          <w:rFonts w:ascii="Calibri" w:eastAsia="SimSun" w:hAnsi="Calibri" w:cs="Calibri"/>
          <w:spacing w:val="-3"/>
          <w:sz w:val="20"/>
          <w:szCs w:val="20"/>
          <w:lang w:eastAsia="fi-FI"/>
        </w:rPr>
        <w:t>”</w:t>
      </w:r>
      <w:r w:rsidR="00814842" w:rsidRPr="00D10D88">
        <w:rPr>
          <w:rFonts w:ascii="Calibri" w:hAnsi="Calibri"/>
          <w:sz w:val="20"/>
          <w:szCs w:val="20"/>
        </w:rPr>
        <w:t xml:space="preserve">), </w:t>
      </w:r>
      <w:proofErr w:type="spellStart"/>
      <w:r w:rsidR="00814842" w:rsidRPr="00D10D88">
        <w:rPr>
          <w:rFonts w:ascii="Calibri" w:eastAsia="SimSun" w:hAnsi="Calibri" w:cs="Calibri"/>
          <w:spacing w:val="-3"/>
          <w:sz w:val="20"/>
          <w:szCs w:val="20"/>
          <w:lang w:eastAsia="fi-FI"/>
        </w:rPr>
        <w:t>Technische</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Universität</w:t>
      </w:r>
      <w:proofErr w:type="spellEnd"/>
      <w:r w:rsidR="00814842" w:rsidRPr="00D10D88">
        <w:rPr>
          <w:rFonts w:ascii="Calibri" w:eastAsia="SimSun" w:hAnsi="Calibri" w:cs="Calibri"/>
          <w:spacing w:val="-3"/>
          <w:sz w:val="20"/>
          <w:szCs w:val="20"/>
          <w:lang w:eastAsia="fi-FI"/>
        </w:rPr>
        <w:t xml:space="preserve"> Berlin</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“TUB”</w:t>
      </w:r>
      <w:r w:rsidR="00814842" w:rsidRPr="00D10D88">
        <w:rPr>
          <w:rFonts w:ascii="Calibri" w:hAnsi="Calibri"/>
          <w:sz w:val="20"/>
          <w:szCs w:val="20"/>
        </w:rPr>
        <w:t xml:space="preserve">), </w:t>
      </w:r>
      <w:proofErr w:type="spellStart"/>
      <w:r w:rsidR="00814842" w:rsidRPr="00D10D88">
        <w:rPr>
          <w:rFonts w:ascii="Calibri" w:eastAsia="SimSun" w:hAnsi="Calibri" w:cs="Calibri"/>
          <w:spacing w:val="-3"/>
          <w:sz w:val="20"/>
          <w:szCs w:val="20"/>
          <w:lang w:eastAsia="fi-FI"/>
        </w:rPr>
        <w:t>Ethniko</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Kentro</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Erevnas</w:t>
      </w:r>
      <w:proofErr w:type="spellEnd"/>
      <w:r w:rsidR="00814842" w:rsidRPr="00D10D88">
        <w:rPr>
          <w:rFonts w:ascii="Calibri" w:eastAsia="SimSun" w:hAnsi="Calibri" w:cs="Calibri"/>
          <w:spacing w:val="-3"/>
          <w:sz w:val="20"/>
          <w:szCs w:val="20"/>
          <w:lang w:eastAsia="fi-FI"/>
        </w:rPr>
        <w:t xml:space="preserve"> Kai </w:t>
      </w:r>
      <w:proofErr w:type="spellStart"/>
      <w:r w:rsidR="00814842" w:rsidRPr="00D10D88">
        <w:rPr>
          <w:rFonts w:ascii="Calibri" w:eastAsia="SimSun" w:hAnsi="Calibri" w:cs="Calibri"/>
          <w:spacing w:val="-3"/>
          <w:sz w:val="20"/>
          <w:szCs w:val="20"/>
          <w:lang w:eastAsia="fi-FI"/>
        </w:rPr>
        <w:t>Technologikis</w:t>
      </w:r>
      <w:proofErr w:type="spellEnd"/>
      <w:r w:rsidR="00814842" w:rsidRPr="00D10D88">
        <w:rPr>
          <w:rFonts w:ascii="Calibri" w:eastAsia="SimSun" w:hAnsi="Calibri" w:cs="Calibri"/>
          <w:spacing w:val="-3"/>
          <w:sz w:val="20"/>
          <w:szCs w:val="20"/>
          <w:lang w:eastAsia="fi-FI"/>
        </w:rPr>
        <w:t xml:space="preserve"> </w:t>
      </w:r>
      <w:proofErr w:type="spellStart"/>
      <w:r w:rsidR="00814842" w:rsidRPr="00D10D88">
        <w:rPr>
          <w:rFonts w:ascii="Calibri" w:eastAsia="SimSun" w:hAnsi="Calibri" w:cs="Calibri"/>
          <w:spacing w:val="-3"/>
          <w:sz w:val="20"/>
          <w:szCs w:val="20"/>
          <w:lang w:eastAsia="fi-FI"/>
        </w:rPr>
        <w:t>Anaptyxis</w:t>
      </w:r>
      <w:proofErr w:type="spellEnd"/>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“CERTH”</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 xml:space="preserve">Mandat International alias </w:t>
      </w:r>
      <w:proofErr w:type="spellStart"/>
      <w:r w:rsidR="00814842" w:rsidRPr="00D10D88">
        <w:rPr>
          <w:rFonts w:ascii="Calibri" w:eastAsia="SimSun" w:hAnsi="Calibri" w:cs="Calibri"/>
          <w:spacing w:val="-3"/>
          <w:sz w:val="20"/>
          <w:szCs w:val="20"/>
          <w:lang w:eastAsia="fi-FI"/>
        </w:rPr>
        <w:t>Fondation</w:t>
      </w:r>
      <w:proofErr w:type="spellEnd"/>
      <w:r w:rsidR="00814842" w:rsidRPr="00D10D88">
        <w:rPr>
          <w:rFonts w:ascii="Calibri" w:eastAsia="SimSun" w:hAnsi="Calibri" w:cs="Calibri"/>
          <w:spacing w:val="-3"/>
          <w:sz w:val="20"/>
          <w:szCs w:val="20"/>
          <w:lang w:eastAsia="fi-FI"/>
        </w:rPr>
        <w:t xml:space="preserve"> pour la Cooperation </w:t>
      </w:r>
      <w:proofErr w:type="spellStart"/>
      <w:r w:rsidR="00814842" w:rsidRPr="00D10D88">
        <w:rPr>
          <w:rFonts w:ascii="Calibri" w:eastAsia="SimSun" w:hAnsi="Calibri" w:cs="Calibri"/>
          <w:spacing w:val="-3"/>
          <w:sz w:val="20"/>
          <w:szCs w:val="20"/>
          <w:lang w:eastAsia="fi-FI"/>
        </w:rPr>
        <w:t>Internationale</w:t>
      </w:r>
      <w:proofErr w:type="spellEnd"/>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“MI”</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 xml:space="preserve">EURESCOM – European Institute for Research and Strategic Studies in Telecommunications GmbH </w:t>
      </w:r>
      <w:r w:rsidR="00814842" w:rsidRPr="00D10D88">
        <w:rPr>
          <w:rFonts w:ascii="Calibri" w:hAnsi="Calibri"/>
          <w:sz w:val="20"/>
          <w:szCs w:val="20"/>
        </w:rPr>
        <w:t>(</w:t>
      </w:r>
      <w:r w:rsidR="00814842" w:rsidRPr="00D10D88">
        <w:rPr>
          <w:rFonts w:ascii="Calibri" w:eastAsia="SimSun" w:hAnsi="Calibri" w:cs="Calibri"/>
          <w:spacing w:val="-3"/>
          <w:sz w:val="20"/>
          <w:szCs w:val="20"/>
          <w:lang w:eastAsia="fi-FI"/>
        </w:rPr>
        <w:t>“EURESCOM”</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MARTEL GmbH</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“MARTEL”</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ATOS Spain S.A.U</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“ATOS”</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National Technical University of Athens</w:t>
      </w:r>
      <w:r w:rsidR="00814842" w:rsidRPr="00D10D88">
        <w:rPr>
          <w:rFonts w:ascii="Calibri" w:hAnsi="Calibri"/>
          <w:sz w:val="20"/>
          <w:szCs w:val="20"/>
        </w:rPr>
        <w:t xml:space="preserve"> (</w:t>
      </w:r>
      <w:r w:rsidR="00814842" w:rsidRPr="00D10D88">
        <w:rPr>
          <w:rFonts w:ascii="Calibri" w:eastAsia="SimSun" w:hAnsi="Calibri" w:cs="Calibri"/>
          <w:spacing w:val="-3"/>
          <w:sz w:val="20"/>
          <w:szCs w:val="20"/>
          <w:lang w:eastAsia="fi-FI"/>
        </w:rPr>
        <w:t>“NTUA”</w:t>
      </w:r>
      <w:r w:rsidR="00814842" w:rsidRPr="00D10D88">
        <w:rPr>
          <w:rFonts w:ascii="Calibri" w:hAnsi="Calibri"/>
          <w:sz w:val="20"/>
          <w:szCs w:val="20"/>
        </w:rPr>
        <w:t xml:space="preserve">), </w:t>
      </w:r>
      <w:proofErr w:type="spellStart"/>
      <w:r w:rsidR="00814842" w:rsidRPr="00EF314E">
        <w:rPr>
          <w:rFonts w:ascii="Calibri" w:eastAsia="SimSun" w:hAnsi="Calibri" w:cs="Calibri"/>
          <w:spacing w:val="-3"/>
          <w:sz w:val="20"/>
          <w:szCs w:val="20"/>
          <w:lang w:val="en-GB" w:eastAsia="fi-FI"/>
        </w:rPr>
        <w:t>Institut</w:t>
      </w:r>
      <w:proofErr w:type="spellEnd"/>
      <w:r w:rsidR="00814842" w:rsidRPr="00EF314E">
        <w:rPr>
          <w:rFonts w:ascii="Calibri" w:eastAsia="SimSun" w:hAnsi="Calibri" w:cs="Calibri"/>
          <w:spacing w:val="-3"/>
          <w:sz w:val="20"/>
          <w:szCs w:val="20"/>
          <w:lang w:val="en-GB" w:eastAsia="fi-FI"/>
        </w:rPr>
        <w:t xml:space="preserve"> National de </w:t>
      </w:r>
      <w:proofErr w:type="spellStart"/>
      <w:r w:rsidR="00814842" w:rsidRPr="00EF314E">
        <w:rPr>
          <w:rFonts w:ascii="Calibri" w:eastAsia="SimSun" w:hAnsi="Calibri" w:cs="Calibri"/>
          <w:spacing w:val="-3"/>
          <w:sz w:val="20"/>
          <w:szCs w:val="20"/>
          <w:lang w:val="en-GB" w:eastAsia="fi-FI"/>
        </w:rPr>
        <w:t>Recherche</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en</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I</w:t>
      </w:r>
      <w:r w:rsidR="00814842" w:rsidRPr="00EF314E">
        <w:rPr>
          <w:rFonts w:ascii="Calibri" w:hAnsi="Calibri"/>
          <w:sz w:val="20"/>
          <w:szCs w:val="20"/>
          <w:lang w:val="en-GB"/>
        </w:rPr>
        <w:t>nformatique</w:t>
      </w:r>
      <w:proofErr w:type="spellEnd"/>
      <w:r w:rsidR="00814842" w:rsidRPr="00EF314E">
        <w:rPr>
          <w:rFonts w:ascii="Calibri" w:hAnsi="Calibri"/>
          <w:sz w:val="20"/>
          <w:szCs w:val="20"/>
          <w:lang w:val="en-GB"/>
        </w:rPr>
        <w:t xml:space="preserve"> et </w:t>
      </w:r>
      <w:proofErr w:type="spellStart"/>
      <w:r w:rsidR="00814842" w:rsidRPr="00EF314E">
        <w:rPr>
          <w:rFonts w:ascii="Calibri" w:hAnsi="Calibri"/>
          <w:sz w:val="20"/>
          <w:szCs w:val="20"/>
          <w:lang w:val="en-GB"/>
        </w:rPr>
        <w:t>Automatique</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“INRIA”</w:t>
      </w:r>
      <w:r w:rsidR="00814842" w:rsidRPr="00EF314E">
        <w:rPr>
          <w:rFonts w:ascii="Calibri" w:hAnsi="Calibri"/>
          <w:sz w:val="20"/>
          <w:szCs w:val="20"/>
          <w:lang w:val="en-GB"/>
        </w:rPr>
        <w:t>), University of Southampton (</w:t>
      </w:r>
      <w:r w:rsidR="00814842" w:rsidRPr="00EF314E">
        <w:rPr>
          <w:rFonts w:ascii="Calibri" w:eastAsia="SimSun" w:hAnsi="Calibri" w:cs="Calibri"/>
          <w:spacing w:val="-3"/>
          <w:sz w:val="20"/>
          <w:szCs w:val="20"/>
          <w:lang w:val="en-GB" w:eastAsia="fi-FI"/>
        </w:rPr>
        <w:t>“IT Innovation”</w:t>
      </w:r>
      <w:r w:rsidR="00814842" w:rsidRPr="00EF314E">
        <w:rPr>
          <w:rFonts w:ascii="Calibri" w:hAnsi="Calibri"/>
          <w:sz w:val="20"/>
          <w:szCs w:val="20"/>
          <w:lang w:val="en-GB"/>
        </w:rPr>
        <w:t>), GEANT Limited (</w:t>
      </w:r>
      <w:r w:rsidR="00814842" w:rsidRPr="00EF314E">
        <w:rPr>
          <w:rFonts w:ascii="Calibri" w:eastAsia="SimSun" w:hAnsi="Calibri" w:cs="Calibri"/>
          <w:spacing w:val="-3"/>
          <w:sz w:val="20"/>
          <w:szCs w:val="20"/>
          <w:lang w:val="en-GB" w:eastAsia="fi-FI"/>
        </w:rPr>
        <w:t>“GEANT”</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Fundacio</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Privada</w:t>
      </w:r>
      <w:proofErr w:type="spellEnd"/>
      <w:r w:rsidR="00814842" w:rsidRPr="00EF314E">
        <w:rPr>
          <w:rFonts w:ascii="Calibri" w:eastAsia="SimSun" w:hAnsi="Calibri" w:cs="Calibri"/>
          <w:spacing w:val="-3"/>
          <w:sz w:val="20"/>
          <w:szCs w:val="20"/>
          <w:lang w:val="en-GB" w:eastAsia="fi-FI"/>
        </w:rPr>
        <w:t xml:space="preserve"> I2CAT, Internet i</w:t>
      </w:r>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Innovacio</w:t>
      </w:r>
      <w:proofErr w:type="spellEnd"/>
      <w:r w:rsidR="00814842" w:rsidRPr="00EF314E">
        <w:rPr>
          <w:rFonts w:ascii="Calibri" w:hAnsi="Calibri"/>
          <w:sz w:val="20"/>
          <w:szCs w:val="20"/>
          <w:lang w:val="en-GB"/>
        </w:rPr>
        <w:t xml:space="preserve"> Digital a </w:t>
      </w:r>
      <w:proofErr w:type="spellStart"/>
      <w:r w:rsidR="00814842" w:rsidRPr="00EF314E">
        <w:rPr>
          <w:rFonts w:ascii="Calibri" w:hAnsi="Calibri"/>
          <w:sz w:val="20"/>
          <w:szCs w:val="20"/>
          <w:lang w:val="en-GB"/>
        </w:rPr>
        <w:t>Catalunya</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“I2CAT”</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Instytut</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Chemii</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Bioorga</w:t>
      </w:r>
      <w:r w:rsidR="00814842" w:rsidRPr="00EF314E">
        <w:rPr>
          <w:rFonts w:ascii="Calibri" w:hAnsi="Calibri"/>
          <w:sz w:val="20"/>
          <w:szCs w:val="20"/>
          <w:lang w:val="en-GB"/>
        </w:rPr>
        <w:t>nicznej</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Polskiej</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Akademii</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Nauk</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“PSNC”</w:t>
      </w:r>
      <w:r w:rsidR="00814842" w:rsidRPr="00EF314E">
        <w:rPr>
          <w:rFonts w:ascii="Calibri" w:hAnsi="Calibri"/>
          <w:sz w:val="20"/>
          <w:szCs w:val="20"/>
          <w:lang w:val="en-GB"/>
        </w:rPr>
        <w:t>), Universidad de Cantabria (</w:t>
      </w:r>
      <w:r w:rsidR="00814842" w:rsidRPr="00EF314E">
        <w:rPr>
          <w:rFonts w:ascii="Calibri" w:eastAsia="SimSun" w:hAnsi="Calibri" w:cs="Calibri"/>
          <w:spacing w:val="-3"/>
          <w:sz w:val="20"/>
          <w:szCs w:val="20"/>
          <w:lang w:val="en-GB" w:eastAsia="fi-FI"/>
        </w:rPr>
        <w:t>“UC”</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Universidad de Malaga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“UMA”</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Universite</w:t>
      </w:r>
      <w:r w:rsidR="00814842" w:rsidRPr="00EF314E">
        <w:rPr>
          <w:rFonts w:ascii="Calibri" w:hAnsi="Calibri"/>
          <w:sz w:val="20"/>
          <w:szCs w:val="20"/>
          <w:lang w:val="en-GB"/>
        </w:rPr>
        <w:t>it</w:t>
      </w:r>
      <w:proofErr w:type="spellEnd"/>
      <w:r w:rsidR="00814842" w:rsidRPr="00EF314E">
        <w:rPr>
          <w:rFonts w:ascii="Calibri" w:hAnsi="Calibri"/>
          <w:sz w:val="20"/>
          <w:szCs w:val="20"/>
          <w:lang w:val="en-GB"/>
        </w:rPr>
        <w:t xml:space="preserve"> van Amsterdam (</w:t>
      </w:r>
      <w:r w:rsidR="00814842" w:rsidRPr="00EF314E">
        <w:rPr>
          <w:rFonts w:ascii="Calibri" w:eastAsia="SimSun" w:hAnsi="Calibri" w:cs="Calibri"/>
          <w:spacing w:val="-3"/>
          <w:sz w:val="20"/>
          <w:szCs w:val="20"/>
          <w:lang w:val="en-GB" w:eastAsia="fi-FI"/>
        </w:rPr>
        <w:t>“UVA”</w:t>
      </w:r>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Institut</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Jozef</w:t>
      </w:r>
      <w:proofErr w:type="spellEnd"/>
      <w:r w:rsidR="00814842" w:rsidRPr="00EF314E">
        <w:rPr>
          <w:rFonts w:ascii="Calibri" w:hAnsi="Calibri"/>
          <w:sz w:val="20"/>
          <w:szCs w:val="20"/>
          <w:lang w:val="en-GB"/>
        </w:rPr>
        <w:t xml:space="preserve"> Stefan (</w:t>
      </w:r>
      <w:r w:rsidR="00814842" w:rsidRPr="00EF314E">
        <w:rPr>
          <w:rFonts w:ascii="Calibri" w:eastAsia="SimSun" w:hAnsi="Calibri" w:cs="Calibri"/>
          <w:spacing w:val="-3"/>
          <w:sz w:val="20"/>
          <w:szCs w:val="20"/>
          <w:lang w:val="en-GB" w:eastAsia="fi-FI"/>
        </w:rPr>
        <w:t>“JSI”</w:t>
      </w:r>
      <w:r w:rsidR="00814842" w:rsidRPr="00EF314E">
        <w:rPr>
          <w:rFonts w:ascii="Calibri" w:hAnsi="Calibri"/>
          <w:sz w:val="20"/>
          <w:szCs w:val="20"/>
          <w:lang w:val="en-GB"/>
        </w:rPr>
        <w:t xml:space="preserve">), The Provost, Fellows, Foundation Scholars &amp; The Other Members of Board of the College of the Holy &amp; Undivided Trinity of Queen (“TCD) and </w:t>
      </w:r>
      <w:r w:rsidR="00814842" w:rsidRPr="00EF314E">
        <w:rPr>
          <w:rFonts w:ascii="Calibri" w:hAnsi="Calibri" w:cs="Calibri"/>
          <w:sz w:val="20"/>
          <w:szCs w:val="20"/>
        </w:rPr>
        <w:t>NORDUNET A/S</w:t>
      </w:r>
      <w:r w:rsidR="00814842" w:rsidRPr="00EF314E">
        <w:rPr>
          <w:rFonts w:ascii="Calibri" w:hAnsi="Calibri"/>
          <w:sz w:val="20"/>
          <w:szCs w:val="20"/>
        </w:rPr>
        <w:t xml:space="preserve"> (“NORDUNET”)</w:t>
      </w:r>
      <w:r w:rsidR="00161B56" w:rsidRPr="00EF314E">
        <w:rPr>
          <w:rFonts w:ascii="Calibri" w:hAnsi="Calibri"/>
          <w:sz w:val="20"/>
          <w:szCs w:val="20"/>
        </w:rPr>
        <w:t xml:space="preserve"> (hereinafter collectively referred to as the “Fed4Fire</w:t>
      </w:r>
      <w:r w:rsidR="00161B56" w:rsidRPr="00EF314E">
        <w:rPr>
          <w:rFonts w:ascii="Calibri" w:hAnsi="Calibri"/>
          <w:sz w:val="20"/>
          <w:szCs w:val="20"/>
          <w:vertAlign w:val="superscript"/>
        </w:rPr>
        <w:t>+</w:t>
      </w:r>
      <w:r w:rsidR="00161B56" w:rsidRPr="00EF314E">
        <w:rPr>
          <w:rFonts w:ascii="Calibri" w:hAnsi="Calibri"/>
          <w:sz w:val="20"/>
          <w:szCs w:val="20"/>
        </w:rPr>
        <w:t xml:space="preserve"> Partners”</w:t>
      </w:r>
      <w:r w:rsidR="00814842" w:rsidRPr="00EF314E">
        <w:rPr>
          <w:rFonts w:ascii="Calibri" w:hAnsi="Calibri"/>
          <w:sz w:val="20"/>
          <w:szCs w:val="20"/>
        </w:rPr>
        <w:t xml:space="preserve"> or “Beneficiaries”</w:t>
      </w:r>
      <w:r w:rsidRPr="00EF314E">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77777777"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Fed4FIRE</w:t>
      </w:r>
      <w:r w:rsidRPr="00EF314E">
        <w:rPr>
          <w:rFonts w:ascii="Calibri" w:hAnsi="Calibri"/>
          <w:sz w:val="20"/>
          <w:szCs w:val="20"/>
          <w:vertAlign w:val="superscript"/>
        </w:rPr>
        <w:t>+</w:t>
      </w:r>
      <w:r w:rsidRPr="00EF314E">
        <w:rPr>
          <w:rFonts w:ascii="Calibri" w:hAnsi="Calibri"/>
          <w:sz w:val="20"/>
          <w:szCs w:val="20"/>
        </w:rPr>
        <w:t xml:space="preserve"> Partners have amongst themselves entered into a written agreement 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77777777"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lastRenderedPageBreak/>
        <w:t>WHEREAS the purpose of Fed4Fire</w:t>
      </w:r>
      <w:r w:rsidRPr="00EF314E">
        <w:rPr>
          <w:rFonts w:ascii="Calibri" w:hAnsi="Calibri"/>
          <w:sz w:val="20"/>
          <w:szCs w:val="20"/>
          <w:vertAlign w:val="superscript"/>
        </w:rPr>
        <w:t>+</w:t>
      </w:r>
      <w:r w:rsidRPr="00EF314E">
        <w:rPr>
          <w:rFonts w:ascii="Calibri" w:hAnsi="Calibri"/>
          <w:sz w:val="20"/>
          <w:szCs w:val="20"/>
        </w:rPr>
        <w:t xml:space="preserve"> is to provide, run and further improve Fed4FIRE</w:t>
      </w:r>
      <w:r w:rsidRPr="00EF314E">
        <w:rPr>
          <w:rFonts w:ascii="Calibri" w:hAnsi="Calibri"/>
          <w:sz w:val="20"/>
          <w:szCs w:val="20"/>
          <w:vertAlign w:val="superscript"/>
        </w:rPr>
        <w:t>+ ‘</w:t>
      </w:r>
      <w:r w:rsidRPr="00EF314E">
        <w:rPr>
          <w:rFonts w:ascii="Calibri" w:hAnsi="Calibri"/>
          <w:sz w:val="20"/>
          <w:szCs w:val="20"/>
        </w:rPr>
        <w:t>s “best-in-town” federation of experimentation facilities covering technologies ranging from wireless, wired, cloud services and open flow for the Future Internet Research and Experimentation initiative;</w:t>
      </w:r>
    </w:p>
    <w:p w14:paraId="1E10C3A2" w14:textId="77777777" w:rsidR="00814842" w:rsidRPr="00EF314E" w:rsidRDefault="00814842" w:rsidP="000B1AD5">
      <w:pPr>
        <w:jc w:val="both"/>
        <w:rPr>
          <w:rFonts w:ascii="Calibri" w:hAnsi="Calibri"/>
          <w:sz w:val="20"/>
          <w:szCs w:val="20"/>
        </w:rPr>
      </w:pPr>
    </w:p>
    <w:p w14:paraId="042DD2FB" w14:textId="77777777"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Fed4FIRE</w:t>
      </w:r>
      <w:r w:rsidRPr="00EF314E">
        <w:rPr>
          <w:rFonts w:ascii="Calibri" w:hAnsi="Calibri"/>
          <w:sz w:val="20"/>
          <w:szCs w:val="20"/>
          <w:vertAlign w:val="superscript"/>
        </w:rPr>
        <w:t>+</w:t>
      </w:r>
      <w:r w:rsidRPr="00EF314E">
        <w:rPr>
          <w:rFonts w:ascii="Calibri" w:hAnsi="Calibri"/>
          <w:sz w:val="20"/>
          <w:szCs w:val="20"/>
        </w:rPr>
        <w:t xml:space="preserve"> platform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0463D2F3"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Testbed to be provided by the Fed4FIRE</w:t>
      </w:r>
      <w:r w:rsidRPr="00EF314E">
        <w:rPr>
          <w:rFonts w:ascii="Calibri" w:hAnsi="Calibri"/>
          <w:sz w:val="20"/>
          <w:szCs w:val="20"/>
          <w:vertAlign w:val="superscript"/>
        </w:rPr>
        <w:t>+</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77777777"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the Testbed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“Experiment(s)” means the experimentation activity(</w:t>
      </w:r>
      <w:proofErr w:type="spellStart"/>
      <w:r w:rsidRPr="00EF314E">
        <w:rPr>
          <w:rFonts w:ascii="Calibri" w:hAnsi="Calibri"/>
          <w:sz w:val="20"/>
          <w:szCs w:val="20"/>
        </w:rPr>
        <w:t>ies</w:t>
      </w:r>
      <w:proofErr w:type="spellEnd"/>
      <w:r w:rsidRPr="00EF314E">
        <w:rPr>
          <w:rFonts w:ascii="Calibri" w:hAnsi="Calibri"/>
          <w:sz w:val="20"/>
          <w:szCs w:val="20"/>
        </w:rPr>
        <w:t xml:space="preserve">)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6B2D6A0D" w14:textId="1AED122A" w:rsidR="00FD1E69"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“Platform” means the Fed4FIRE</w:t>
      </w:r>
      <w:r w:rsidRPr="00EF314E">
        <w:rPr>
          <w:rFonts w:ascii="Calibri" w:hAnsi="Calibri"/>
          <w:sz w:val="20"/>
          <w:szCs w:val="20"/>
          <w:vertAlign w:val="superscript"/>
        </w:rPr>
        <w:t>+</w:t>
      </w:r>
      <w:r w:rsidRPr="00EF314E">
        <w:rPr>
          <w:rFonts w:ascii="Calibri" w:hAnsi="Calibri"/>
          <w:sz w:val="20"/>
          <w:szCs w:val="20"/>
        </w:rPr>
        <w:t xml:space="preserve"> testbed resources and tools in the Fed4FIRE</w:t>
      </w:r>
      <w:r w:rsidRPr="00EF314E">
        <w:rPr>
          <w:rFonts w:ascii="Calibri" w:hAnsi="Calibri"/>
          <w:sz w:val="20"/>
          <w:szCs w:val="20"/>
          <w:vertAlign w:val="superscript"/>
        </w:rPr>
        <w:t>+</w:t>
      </w:r>
      <w:r w:rsidRPr="00EF314E">
        <w:rPr>
          <w:rFonts w:ascii="Calibri" w:hAnsi="Calibri"/>
          <w:sz w:val="20"/>
          <w:szCs w:val="20"/>
        </w:rPr>
        <w:t xml:space="preserve"> federation.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081CFA7B" w14:textId="77777777" w:rsidR="00EF314E" w:rsidRPr="00EF314E" w:rsidRDefault="00EF314E" w:rsidP="000B1AD5">
      <w:pPr>
        <w:pStyle w:val="ListParagraph"/>
        <w:jc w:val="both"/>
        <w:rPr>
          <w:rFonts w:ascii="Calibri" w:hAnsi="Calibri"/>
          <w:sz w:val="20"/>
          <w:szCs w:val="20"/>
        </w:rPr>
      </w:pPr>
    </w:p>
    <w:p w14:paraId="5E6A32EF" w14:textId="5969437B" w:rsidR="00415F51" w:rsidRPr="00B1017D" w:rsidRDefault="00EF314E" w:rsidP="00677F1E">
      <w:pPr>
        <w:pStyle w:val="ListParagraph"/>
        <w:numPr>
          <w:ilvl w:val="1"/>
          <w:numId w:val="19"/>
        </w:numPr>
        <w:ind w:left="720" w:hanging="720"/>
        <w:jc w:val="both"/>
        <w:rPr>
          <w:rFonts w:ascii="Calibri" w:hAnsi="Calibri"/>
          <w:sz w:val="20"/>
          <w:szCs w:val="20"/>
        </w:rPr>
      </w:pPr>
      <w:r w:rsidRPr="00B1017D">
        <w:rPr>
          <w:rFonts w:ascii="Calibri" w:hAnsi="Calibri"/>
          <w:sz w:val="20"/>
          <w:szCs w:val="20"/>
        </w:rPr>
        <w:t>“Testbed” means the specific Platform components that are to be made available to the Experimenter for the performance of Experiment(s) in accordance with the terms and conditions of the Agreement.</w:t>
      </w: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77777777"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the Experimenter is hereby granted the non-exclusive, non-sub licensable, non-transferable right to use the Testbed for the performance of Experiments. Any other use of the Testbed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77777777"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rent, lease, transfer or sub-license the Testbed, nor permit any third party to do so;</w:t>
      </w:r>
    </w:p>
    <w:p w14:paraId="2953DADB"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use the Testbed to host commercial activities or in a way that limits the rights of others to use the Testbed;</w:t>
      </w:r>
    </w:p>
    <w:p w14:paraId="10FFC56C"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Testbed;</w:t>
      </w:r>
    </w:p>
    <w:p w14:paraId="6A4352F2" w14:textId="06BA401D"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reverse engineer, decompile, disassemble, re-engineer, translate, integrate, adapt, create derivate works or updates of the Testbed or any part thereof nor permit, allow, or assist any third party to do so.</w:t>
      </w:r>
    </w:p>
    <w:p w14:paraId="19FEE2E5" w14:textId="76AC9E98"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party providing the Testbed (the “Provider”)</w:t>
      </w:r>
      <w:r w:rsidR="009E2F81" w:rsidRPr="00EF314E">
        <w:rPr>
          <w:rFonts w:ascii="Calibri" w:hAnsi="Calibri"/>
          <w:sz w:val="20"/>
          <w:szCs w:val="20"/>
        </w:rPr>
        <w:t xml:space="preserve"> </w:t>
      </w:r>
      <w:r w:rsidR="00DC3A7C" w:rsidRPr="00EF314E">
        <w:rPr>
          <w:rFonts w:ascii="Calibri" w:hAnsi="Calibri"/>
          <w:sz w:val="20"/>
          <w:szCs w:val="20"/>
        </w:rPr>
        <w:t>may apply. 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6FCC5BB6"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usage imply giving access to the Testbed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3CCBB07A"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responsible and liable for any and all actions performed by using the Testbed.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77777777"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comply with all instructions and regulations relating to the use of the Testbed;</w:t>
      </w:r>
    </w:p>
    <w:p w14:paraId="74045F90"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29BA4A4C"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Testbed in a manner that may damage the </w:t>
      </w:r>
      <w:r w:rsidR="009E2F81" w:rsidRPr="00EF314E">
        <w:rPr>
          <w:rFonts w:ascii="Calibri" w:hAnsi="Calibri"/>
          <w:sz w:val="20"/>
          <w:szCs w:val="20"/>
        </w:rPr>
        <w:t>Fed4Fire</w:t>
      </w:r>
      <w:r w:rsidR="009E2F81" w:rsidRPr="00EF314E">
        <w:rPr>
          <w:rFonts w:ascii="Calibri" w:hAnsi="Calibri"/>
          <w:sz w:val="20"/>
          <w:szCs w:val="20"/>
          <w:vertAlign w:val="superscript"/>
        </w:rPr>
        <w:t>+</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4654C713" w14:textId="77777777" w:rsidR="00F07267" w:rsidRDefault="00F07267" w:rsidP="000B1AD5">
      <w:pPr>
        <w:jc w:val="both"/>
        <w:rPr>
          <w:rFonts w:ascii="Calibri" w:hAnsi="Calibri"/>
          <w:sz w:val="20"/>
          <w:szCs w:val="20"/>
        </w:rPr>
      </w:pPr>
    </w:p>
    <w:p w14:paraId="79E3FCD5" w14:textId="77777777" w:rsidR="00151CDD" w:rsidRDefault="00151CDD">
      <w:pPr>
        <w:widowControl/>
        <w:spacing w:after="160" w:line="259" w:lineRule="auto"/>
        <w:rPr>
          <w:rFonts w:ascii="Calibri" w:hAnsi="Calibri"/>
          <w:sz w:val="20"/>
          <w:szCs w:val="20"/>
        </w:rPr>
      </w:pPr>
      <w:r>
        <w:rPr>
          <w:rFonts w:ascii="Calibri" w:hAnsi="Calibri"/>
          <w:sz w:val="20"/>
          <w:szCs w:val="20"/>
        </w:rPr>
        <w:br w:type="page"/>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lastRenderedPageBreak/>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71465E34"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nor anyone of its behalf or with its consent causes any damage to the Testbed.</w:t>
      </w:r>
    </w:p>
    <w:p w14:paraId="73AEE2C7" w14:textId="77777777" w:rsidR="00622A84" w:rsidRDefault="00622A84" w:rsidP="000B1AD5">
      <w:pPr>
        <w:ind w:left="720" w:hanging="720"/>
        <w:jc w:val="both"/>
        <w:rPr>
          <w:rFonts w:ascii="Calibri" w:hAnsi="Calibri"/>
          <w:sz w:val="20"/>
          <w:szCs w:val="20"/>
        </w:rPr>
      </w:pPr>
    </w:p>
    <w:p w14:paraId="173EED8C" w14:textId="59B1D8EB"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Testbed 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the uninterrupted availability and use of the Testbed 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174D4A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The Testbed 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622A84">
        <w:rPr>
          <w:rFonts w:ascii="Calibri" w:eastAsia="Calibri" w:hAnsi="Calibri"/>
          <w:bCs/>
          <w:sz w:val="20"/>
          <w:szCs w:val="20"/>
        </w:rPr>
        <w:t>3.</w:t>
      </w:r>
      <w:r w:rsidR="000851F5">
        <w:rPr>
          <w:rFonts w:ascii="Calibri" w:eastAsia="Calibri" w:hAnsi="Calibri"/>
          <w:bCs/>
          <w:sz w:val="20"/>
          <w:szCs w:val="20"/>
        </w:rPr>
        <w:t>3</w:t>
      </w:r>
      <w:r w:rsidR="004151AB" w:rsidRPr="00622A84">
        <w:rPr>
          <w:rFonts w:ascii="Calibri" w:eastAsia="Calibri" w:hAnsi="Calibri"/>
          <w:bCs/>
          <w:sz w:val="20"/>
          <w:szCs w:val="20"/>
        </w:rPr>
        <w:t>.</w:t>
      </w:r>
      <w:r w:rsidR="004151AB" w:rsidRPr="00622A84">
        <w:rPr>
          <w:rFonts w:ascii="Calibri" w:eastAsia="Calibri" w:hAnsi="Calibri"/>
          <w:bCs/>
          <w:sz w:val="20"/>
          <w:szCs w:val="20"/>
        </w:rPr>
        <w:tab/>
      </w:r>
      <w:r w:rsidR="00622A84" w:rsidRPr="00622A84">
        <w:rPr>
          <w:rFonts w:ascii="Calibri" w:eastAsia="Calibri" w:hAnsi="Calibri"/>
          <w:bCs/>
          <w:sz w:val="20"/>
          <w:szCs w:val="20"/>
        </w:rPr>
        <w:t xml:space="preserve">The Experimenter </w:t>
      </w:r>
      <w:r w:rsidR="00FD2C88">
        <w:rPr>
          <w:rFonts w:ascii="Calibri" w:eastAsia="Calibri" w:hAnsi="Calibri"/>
          <w:bCs/>
          <w:sz w:val="20"/>
          <w:szCs w:val="20"/>
        </w:rPr>
        <w:t xml:space="preserve">hereby </w:t>
      </w:r>
      <w:r w:rsidR="00622A84" w:rsidRPr="00622A84">
        <w:rPr>
          <w:rFonts w:ascii="Calibri" w:eastAsia="Calibri" w:hAnsi="Calibri"/>
          <w:bCs/>
          <w:sz w:val="20"/>
          <w:szCs w:val="20"/>
        </w:rPr>
        <w:t>agree</w:t>
      </w:r>
      <w:r w:rsidR="00FC0F1A">
        <w:rPr>
          <w:rFonts w:ascii="Calibri" w:eastAsia="Calibri" w:hAnsi="Calibri"/>
          <w:bCs/>
          <w:sz w:val="20"/>
          <w:szCs w:val="20"/>
        </w:rPr>
        <w:t>s</w:t>
      </w:r>
      <w:r w:rsidR="00622A84" w:rsidRPr="00622A84">
        <w:rPr>
          <w:rFonts w:ascii="Calibri" w:eastAsia="Calibri" w:hAnsi="Calibri"/>
          <w:bCs/>
          <w:sz w:val="20"/>
          <w:szCs w:val="20"/>
        </w:rPr>
        <w:t xml:space="preserve"> to </w:t>
      </w:r>
      <w:r w:rsidR="00FD2C88">
        <w:rPr>
          <w:rFonts w:ascii="Calibri" w:eastAsia="Calibri" w:hAnsi="Calibri"/>
          <w:bCs/>
          <w:sz w:val="20"/>
          <w:szCs w:val="20"/>
        </w:rPr>
        <w:t>be bound by the obligations as set forth in</w:t>
      </w:r>
      <w:r w:rsidR="00622A84" w:rsidRPr="00622A84">
        <w:rPr>
          <w:rFonts w:ascii="Calibri" w:eastAsia="Calibri" w:hAnsi="Calibri"/>
          <w:bCs/>
          <w:sz w:val="20"/>
          <w:szCs w:val="20"/>
        </w:rPr>
        <w:t xml:space="preserve"> </w:t>
      </w:r>
      <w:r w:rsidR="00FD2C88">
        <w:rPr>
          <w:rFonts w:ascii="Calibri" w:eastAsia="Calibri" w:hAnsi="Calibri"/>
          <w:bCs/>
          <w:sz w:val="20"/>
          <w:szCs w:val="20"/>
        </w:rPr>
        <w:t>the articles 22, 23, 35, 36, 38 and 46</w:t>
      </w:r>
      <w:r w:rsidR="00622A84" w:rsidRPr="00622A84">
        <w:rPr>
          <w:rFonts w:ascii="Calibri" w:eastAsia="Calibri" w:hAnsi="Calibri"/>
          <w:bCs/>
          <w:sz w:val="20"/>
          <w:szCs w:val="20"/>
        </w:rPr>
        <w:t xml:space="preserve"> of the Grant </w:t>
      </w:r>
      <w:r w:rsidR="00FD2C88">
        <w:rPr>
          <w:rFonts w:ascii="Calibri" w:eastAsia="Calibri" w:hAnsi="Calibri"/>
          <w:bCs/>
          <w:sz w:val="20"/>
          <w:szCs w:val="20"/>
        </w:rPr>
        <w:t>Agreement.</w:t>
      </w:r>
      <w:r w:rsidR="00FB7501">
        <w:rPr>
          <w:rFonts w:ascii="Calibri" w:eastAsia="Calibri" w:hAnsi="Calibri"/>
          <w:bCs/>
          <w:sz w:val="20"/>
          <w:szCs w:val="20"/>
        </w:rPr>
        <w:t xml:space="preserve"> These art</w:t>
      </w:r>
      <w:r w:rsidR="00E2540C">
        <w:rPr>
          <w:rFonts w:ascii="Calibri" w:eastAsia="Calibri" w:hAnsi="Calibri"/>
          <w:bCs/>
          <w:sz w:val="20"/>
          <w:szCs w:val="20"/>
        </w:rPr>
        <w:t xml:space="preserve">icles </w:t>
      </w:r>
      <w:r w:rsidR="000851F5">
        <w:rPr>
          <w:rFonts w:ascii="Calibri" w:eastAsia="Calibri" w:hAnsi="Calibri"/>
          <w:bCs/>
          <w:sz w:val="20"/>
          <w:szCs w:val="20"/>
        </w:rPr>
        <w:t xml:space="preserve">can be found </w:t>
      </w:r>
      <w:r w:rsidR="000851F5" w:rsidRPr="000851F5">
        <w:rPr>
          <w:rFonts w:ascii="Calibri" w:eastAsia="Calibri" w:hAnsi="Calibri"/>
          <w:bCs/>
          <w:sz w:val="20"/>
          <w:szCs w:val="20"/>
        </w:rPr>
        <w:t>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lastRenderedPageBreak/>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77777777"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he Results achieved by the Experimenter using the Testbed will be owned by the Experimenter.</w:t>
      </w:r>
    </w:p>
    <w:p w14:paraId="06326EA0" w14:textId="77777777" w:rsidR="00FD2C88" w:rsidRDefault="00FD2C88" w:rsidP="000B1AD5">
      <w:pPr>
        <w:jc w:val="both"/>
        <w:rPr>
          <w:rFonts w:ascii="Calibri" w:hAnsi="Calibri"/>
          <w:sz w:val="20"/>
          <w:szCs w:val="20"/>
        </w:rPr>
      </w:pPr>
    </w:p>
    <w:p w14:paraId="57CAAFF6" w14:textId="77777777"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Testbed.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1CF5CFA3"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Testbed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31ECFFA0" w:rsidR="00DC3A7C" w:rsidRPr="00EF314E" w:rsidRDefault="00DC3A7C" w:rsidP="000B1AD5">
      <w:pPr>
        <w:jc w:val="both"/>
        <w:rPr>
          <w:rFonts w:ascii="Calibri" w:hAnsi="Calibri"/>
          <w:sz w:val="20"/>
          <w:szCs w:val="20"/>
        </w:rPr>
      </w:pPr>
      <w:r w:rsidRPr="00EF314E">
        <w:rPr>
          <w:rFonts w:ascii="Calibri" w:hAnsi="Calibri"/>
          <w:sz w:val="20"/>
          <w:szCs w:val="20"/>
        </w:rPr>
        <w:t xml:space="preserve">The Experimenter agrees </w:t>
      </w:r>
      <w:proofErr w:type="gramStart"/>
      <w:r w:rsidRPr="00EF314E">
        <w:rPr>
          <w:rFonts w:ascii="Calibri" w:hAnsi="Calibri"/>
          <w:sz w:val="20"/>
          <w:szCs w:val="20"/>
        </w:rPr>
        <w:t xml:space="preserve">the </w:t>
      </w:r>
      <w:r w:rsidR="00FD2C88">
        <w:rPr>
          <w:rFonts w:ascii="Calibri" w:hAnsi="Calibri"/>
          <w:sz w:val="20"/>
          <w:szCs w:val="20"/>
        </w:rPr>
        <w:t xml:space="preserve"> Coordinator</w:t>
      </w:r>
      <w:proofErr w:type="gramEnd"/>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Testbed and traffic for vulnerabilities and conformance to authorized use and may collect and use data and information, including but not limited to the information about Experimenter’s use of the Testbed. This information, provided it is anonymized, can be used by to improve the Testbed.</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2A718F95"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The Experimenter shall fully and exclusively bear the risks in connection with the Experiment, including without limitation to any risk arising from the use of the Testbed.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515A0C2E"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78F8ADA3"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Testbed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lastRenderedPageBreak/>
        <w:t>Article 6 – Term and termination of the Agreement</w:t>
      </w:r>
    </w:p>
    <w:p w14:paraId="22E4FE84" w14:textId="77777777" w:rsidR="00D7376C" w:rsidRDefault="00D7376C" w:rsidP="000B1AD5">
      <w:pPr>
        <w:jc w:val="both"/>
        <w:rPr>
          <w:rFonts w:ascii="Calibri" w:hAnsi="Calibri"/>
          <w:sz w:val="20"/>
          <w:szCs w:val="20"/>
        </w:rPr>
      </w:pPr>
    </w:p>
    <w:p w14:paraId="4604CC98" w14:textId="70A2D795"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Testbed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1740AEB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Testbed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08F8120B"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shall immediately discontinue all use of the Testbed.</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1AFCB0E8"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other Fed4Fire</w:t>
      </w:r>
      <w:r w:rsidR="000B1AD5" w:rsidRPr="000B1AD5">
        <w:rPr>
          <w:rFonts w:ascii="Calibri" w:hAnsi="Calibri"/>
          <w:sz w:val="20"/>
          <w:szCs w:val="20"/>
          <w:vertAlign w:val="superscript"/>
        </w:rPr>
        <w:t>+</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w:t>
      </w:r>
      <w:proofErr w:type="spellStart"/>
      <w:r w:rsidRPr="00EF314E">
        <w:rPr>
          <w:rFonts w:ascii="Calibri" w:hAnsi="Calibri" w:cs="Calibri"/>
          <w:sz w:val="20"/>
          <w:szCs w:val="20"/>
        </w:rPr>
        <w:t>authorised</w:t>
      </w:r>
      <w:proofErr w:type="spellEnd"/>
      <w:r w:rsidRPr="00EF314E">
        <w:rPr>
          <w:rFonts w:ascii="Calibri" w:hAnsi="Calibri" w:cs="Calibri"/>
          <w:sz w:val="20"/>
          <w:szCs w:val="20"/>
        </w:rPr>
        <w:t xml:space="preserve">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lastRenderedPageBreak/>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CF65C7" w:rsidRDefault="00F53CE0" w:rsidP="00B1017D">
      <w:pPr>
        <w:tabs>
          <w:tab w:val="left" w:pos="2694"/>
          <w:tab w:val="left" w:pos="3828"/>
        </w:tabs>
        <w:jc w:val="both"/>
        <w:rPr>
          <w:rFonts w:ascii="Calibri" w:hAnsi="Calibri" w:cs="Calibri"/>
          <w:sz w:val="20"/>
          <w:szCs w:val="20"/>
          <w:highlight w:val="green"/>
        </w:rPr>
      </w:pPr>
      <w:r w:rsidRPr="00CF65C7">
        <w:rPr>
          <w:rFonts w:ascii="Calibri" w:hAnsi="Calibri" w:cs="Calibri"/>
          <w:sz w:val="20"/>
          <w:szCs w:val="20"/>
          <w:highlight w:val="green"/>
        </w:rPr>
        <w:t xml:space="preserve">Duration of the </w:t>
      </w:r>
      <w:r w:rsidR="00E2540C" w:rsidRPr="00CF65C7">
        <w:rPr>
          <w:rFonts w:ascii="Calibri" w:hAnsi="Calibri" w:cs="Calibri"/>
          <w:sz w:val="20"/>
          <w:szCs w:val="20"/>
          <w:highlight w:val="green"/>
        </w:rPr>
        <w:t>E</w:t>
      </w:r>
      <w:r w:rsidRPr="00CF65C7">
        <w:rPr>
          <w:rFonts w:ascii="Calibri" w:hAnsi="Calibri" w:cs="Calibri"/>
          <w:sz w:val="20"/>
          <w:szCs w:val="20"/>
          <w:highlight w:val="green"/>
        </w:rPr>
        <w:t xml:space="preserve">xperiment: </w:t>
      </w:r>
    </w:p>
    <w:p w14:paraId="3D46982C" w14:textId="208CD382" w:rsidR="00F53CE0" w:rsidRPr="00CF65C7" w:rsidRDefault="00B1017D" w:rsidP="00B1017D">
      <w:pPr>
        <w:tabs>
          <w:tab w:val="left" w:pos="2694"/>
          <w:tab w:val="left" w:pos="3828"/>
        </w:tabs>
        <w:jc w:val="both"/>
        <w:rPr>
          <w:rFonts w:ascii="Calibri" w:hAnsi="Calibri" w:cs="Calibri"/>
          <w:sz w:val="20"/>
          <w:szCs w:val="20"/>
          <w:highlight w:val="green"/>
        </w:rPr>
      </w:pPr>
      <w:r w:rsidRPr="00CF65C7">
        <w:rPr>
          <w:rFonts w:ascii="Calibri" w:hAnsi="Calibri" w:cs="Calibri"/>
          <w:sz w:val="20"/>
          <w:szCs w:val="20"/>
          <w:highlight w:val="green"/>
        </w:rPr>
        <w:tab/>
        <w:t>Start date:</w:t>
      </w:r>
      <w:r w:rsidRPr="00CF65C7">
        <w:rPr>
          <w:rFonts w:ascii="Calibri" w:hAnsi="Calibri" w:cs="Calibri"/>
          <w:sz w:val="20"/>
          <w:szCs w:val="20"/>
          <w:highlight w:val="green"/>
        </w:rPr>
        <w:tab/>
      </w:r>
    </w:p>
    <w:p w14:paraId="5848AE05" w14:textId="7F08E6AA" w:rsidR="00F53CE0" w:rsidRPr="00CF65C7" w:rsidRDefault="00B1017D" w:rsidP="00B1017D">
      <w:pPr>
        <w:tabs>
          <w:tab w:val="left" w:pos="2694"/>
          <w:tab w:val="left" w:pos="3828"/>
        </w:tabs>
        <w:jc w:val="both"/>
        <w:rPr>
          <w:rFonts w:ascii="Calibri" w:hAnsi="Calibri" w:cs="Calibri"/>
          <w:sz w:val="20"/>
          <w:szCs w:val="20"/>
          <w:highlight w:val="green"/>
        </w:rPr>
      </w:pPr>
      <w:r w:rsidRPr="00CF65C7">
        <w:rPr>
          <w:rFonts w:ascii="Calibri" w:hAnsi="Calibri" w:cs="Calibri"/>
          <w:sz w:val="20"/>
          <w:szCs w:val="20"/>
          <w:highlight w:val="green"/>
        </w:rPr>
        <w:tab/>
        <w:t>End date:</w:t>
      </w:r>
      <w:r w:rsidRPr="00CF65C7">
        <w:rPr>
          <w:rFonts w:ascii="Calibri" w:hAnsi="Calibri" w:cs="Calibri"/>
          <w:sz w:val="20"/>
          <w:szCs w:val="20"/>
          <w:highlight w:val="green"/>
        </w:rPr>
        <w:tab/>
      </w:r>
    </w:p>
    <w:p w14:paraId="7D5ABD21" w14:textId="77777777" w:rsidR="00E2540C" w:rsidRPr="00CF65C7" w:rsidRDefault="00E2540C" w:rsidP="00B1017D">
      <w:pPr>
        <w:tabs>
          <w:tab w:val="left" w:pos="2694"/>
          <w:tab w:val="left" w:pos="3828"/>
        </w:tabs>
        <w:jc w:val="both"/>
        <w:rPr>
          <w:rFonts w:ascii="Calibri" w:hAnsi="Calibri" w:cs="Calibri"/>
          <w:sz w:val="20"/>
          <w:szCs w:val="20"/>
          <w:highlight w:val="green"/>
        </w:rPr>
      </w:pPr>
    </w:p>
    <w:p w14:paraId="7748CE14" w14:textId="67E7A1B0" w:rsidR="00F53CE0" w:rsidRPr="00CF65C7" w:rsidRDefault="00081CAB" w:rsidP="00B1017D">
      <w:pPr>
        <w:tabs>
          <w:tab w:val="left" w:pos="2694"/>
          <w:tab w:val="left" w:pos="3828"/>
        </w:tabs>
        <w:jc w:val="both"/>
        <w:rPr>
          <w:rFonts w:ascii="Calibri" w:hAnsi="Calibri" w:cs="Calibri"/>
          <w:sz w:val="20"/>
          <w:szCs w:val="20"/>
          <w:highlight w:val="green"/>
        </w:rPr>
      </w:pPr>
      <w:r w:rsidRPr="00CF65C7">
        <w:rPr>
          <w:rFonts w:ascii="Calibri" w:hAnsi="Calibri" w:cs="Calibri"/>
          <w:sz w:val="20"/>
          <w:szCs w:val="20"/>
          <w:highlight w:val="green"/>
        </w:rPr>
        <w:t>Budget of the experiment</w:t>
      </w:r>
      <w:r w:rsidR="00B1017D" w:rsidRPr="00CF65C7">
        <w:rPr>
          <w:rFonts w:ascii="Calibri" w:hAnsi="Calibri" w:cs="Calibri"/>
          <w:sz w:val="20"/>
          <w:szCs w:val="20"/>
          <w:highlight w:val="green"/>
        </w:rPr>
        <w:tab/>
      </w:r>
      <w:r w:rsidRPr="00CF65C7">
        <w:rPr>
          <w:rFonts w:ascii="Calibri" w:hAnsi="Calibri" w:cs="Calibri"/>
          <w:sz w:val="20"/>
          <w:szCs w:val="20"/>
          <w:highlight w:val="green"/>
        </w:rPr>
        <w:t>€ xx xxx</w:t>
      </w:r>
      <w:r w:rsidR="00CF65C7">
        <w:rPr>
          <w:rFonts w:ascii="Calibri" w:hAnsi="Calibri" w:cs="Calibri"/>
          <w:sz w:val="20"/>
          <w:szCs w:val="20"/>
          <w:highlight w:val="green"/>
        </w:rPr>
        <w:tab/>
      </w:r>
      <w:bookmarkStart w:id="0" w:name="_GoBack"/>
      <w:bookmarkEnd w:id="0"/>
      <w:r w:rsidR="00CF65C7">
        <w:rPr>
          <w:rFonts w:ascii="Calibri" w:hAnsi="Calibri" w:cs="Calibri"/>
          <w:sz w:val="20"/>
          <w:szCs w:val="20"/>
          <w:highlight w:val="green"/>
        </w:rPr>
        <w:t>(excluding support to the patron)</w:t>
      </w:r>
    </w:p>
    <w:p w14:paraId="2B284F83" w14:textId="77777777" w:rsidR="00E2540C" w:rsidRPr="00CF65C7" w:rsidRDefault="00E2540C" w:rsidP="000B1AD5">
      <w:pPr>
        <w:jc w:val="both"/>
        <w:rPr>
          <w:rFonts w:ascii="Calibri" w:hAnsi="Calibri" w:cs="Calibri"/>
          <w:sz w:val="20"/>
          <w:szCs w:val="20"/>
        </w:rPr>
      </w:pPr>
    </w:p>
    <w:p w14:paraId="3F16D46B" w14:textId="049C669A" w:rsidR="006117D3" w:rsidRDefault="006117D3" w:rsidP="000B1AD5">
      <w:pPr>
        <w:jc w:val="both"/>
        <w:rPr>
          <w:rFonts w:ascii="Calibri" w:hAnsi="Calibri" w:cs="Calibri"/>
          <w:sz w:val="20"/>
          <w:szCs w:val="20"/>
        </w:rPr>
      </w:pPr>
      <w:r w:rsidRPr="00CF65C7">
        <w:rPr>
          <w:rFonts w:ascii="Calibri" w:hAnsi="Calibri" w:cs="Calibri"/>
          <w:sz w:val="20"/>
          <w:szCs w:val="20"/>
        </w:rPr>
        <w:t>Payment conditions</w:t>
      </w:r>
      <w:r w:rsidR="00E2540C" w:rsidRPr="00CF65C7">
        <w:rPr>
          <w:rFonts w:ascii="Calibri" w:hAnsi="Calibri" w:cs="Calibri"/>
          <w:sz w:val="20"/>
          <w:szCs w:val="20"/>
        </w:rPr>
        <w:t xml:space="preserve"> (subject to payment conditions detailed in article 3.3)</w:t>
      </w:r>
      <w:r w:rsidRPr="00CF65C7">
        <w:rPr>
          <w:rFonts w:ascii="Calibri" w:hAnsi="Calibri" w:cs="Calibri"/>
          <w:sz w:val="20"/>
          <w:szCs w:val="20"/>
        </w:rPr>
        <w:t>: (timing of the payment, unless this is included in the open call document)</w:t>
      </w:r>
    </w:p>
    <w:p w14:paraId="7F18D03F" w14:textId="77777777" w:rsidR="005C1770" w:rsidRDefault="005C1770" w:rsidP="000B1AD5">
      <w:pPr>
        <w:jc w:val="both"/>
        <w:rPr>
          <w:rFonts w:ascii="Calibri" w:hAnsi="Calibri" w:cs="Calibri"/>
          <w:sz w:val="20"/>
          <w:szCs w:val="20"/>
        </w:rPr>
      </w:pP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default" r:id="rId8"/>
      <w:footerReference w:type="default" r:id="rId9"/>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DA355" w14:textId="77777777" w:rsidR="004B64F1" w:rsidRDefault="004B64F1" w:rsidP="00280195">
      <w:r>
        <w:separator/>
      </w:r>
    </w:p>
  </w:endnote>
  <w:endnote w:type="continuationSeparator" w:id="0">
    <w:p w14:paraId="01056ECD" w14:textId="77777777" w:rsidR="004B64F1" w:rsidRDefault="004B64F1"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14:paraId="6E2975B4" w14:textId="42033B78" w:rsidR="00D7376C" w:rsidRPr="00DC0AA2" w:rsidRDefault="00D7376C" w:rsidP="00DC0AA2">
            <w:pPr>
              <w:pStyle w:val="Footer"/>
              <w:jc w:val="cente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CF65C7">
              <w:rPr>
                <w:bCs/>
                <w:noProof/>
              </w:rPr>
              <w:t>8</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CF65C7">
              <w:rPr>
                <w:bCs/>
                <w:noProof/>
              </w:rPr>
              <w:t>9</w:t>
            </w:r>
            <w:r w:rsidRPr="00DC0AA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6629" w14:textId="77777777" w:rsidR="004B64F1" w:rsidRDefault="004B64F1" w:rsidP="00280195">
      <w:r>
        <w:separator/>
      </w:r>
    </w:p>
  </w:footnote>
  <w:footnote w:type="continuationSeparator" w:id="0">
    <w:p w14:paraId="028A1373" w14:textId="77777777" w:rsidR="004B64F1" w:rsidRDefault="004B64F1" w:rsidP="00280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AB01" w14:textId="5FB1C9F3"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Pr>
        <w:sz w:val="20"/>
      </w:rPr>
      <w:t xml:space="preserve">Call identifier: F4Fp - </w:t>
    </w:r>
    <w:r w:rsidR="00081CAB">
      <w:rPr>
        <w:sz w:val="20"/>
      </w:rPr>
      <w:t>SME</w:t>
    </w:r>
  </w:p>
  <w:tbl>
    <w:tblPr>
      <w:tblW w:w="5000" w:type="pct"/>
      <w:tblLook w:val="04A0" w:firstRow="1" w:lastRow="0" w:firstColumn="1" w:lastColumn="0" w:noHBand="0" w:noVBand="1"/>
    </w:tblPr>
    <w:tblGrid>
      <w:gridCol w:w="2082"/>
      <w:gridCol w:w="2096"/>
      <w:gridCol w:w="1956"/>
      <w:gridCol w:w="2172"/>
    </w:tblGrid>
    <w:tr w:rsidR="00D7376C" w:rsidRPr="00EF314E" w14:paraId="40DE50B7" w14:textId="77777777" w:rsidTr="00D7376C">
      <w:trPr>
        <w:trHeight w:val="1427"/>
      </w:trPr>
      <w:tc>
        <w:tcPr>
          <w:tcW w:w="1237" w:type="pct"/>
          <w:vAlign w:val="center"/>
        </w:tcPr>
        <w:p w14:paraId="383DFA90" w14:textId="31F77465" w:rsidR="00D7376C" w:rsidRPr="00EF314E" w:rsidRDefault="00151CDD" w:rsidP="00EF314E">
          <w:pPr>
            <w:rPr>
              <w:rFonts w:ascii="Calibri" w:hAnsi="Calibri" w:cstheme="minorHAnsi"/>
              <w:sz w:val="20"/>
              <w:szCs w:val="20"/>
            </w:rPr>
          </w:pPr>
          <w:r>
            <w:rPr>
              <w:rFonts w:cstheme="minorHAnsi"/>
              <w:noProof/>
            </w:rPr>
            <w:drawing>
              <wp:inline distT="0" distB="0" distL="0" distR="0" wp14:anchorId="62F796F5" wp14:editId="4F672E63">
                <wp:extent cx="1185342" cy="13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24D6FBA"/>
    <w:multiLevelType w:val="hybridMultilevel"/>
    <w:tmpl w:val="DEC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5"/>
  </w:num>
  <w:num w:numId="5">
    <w:abstractNumId w:val="17"/>
  </w:num>
  <w:num w:numId="6">
    <w:abstractNumId w:val="18"/>
  </w:num>
  <w:num w:numId="7">
    <w:abstractNumId w:val="3"/>
  </w:num>
  <w:num w:numId="8">
    <w:abstractNumId w:val="9"/>
  </w:num>
  <w:num w:numId="9">
    <w:abstractNumId w:val="14"/>
  </w:num>
  <w:num w:numId="10">
    <w:abstractNumId w:val="11"/>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6"/>
  </w:num>
  <w:num w:numId="14">
    <w:abstractNumId w:val="2"/>
  </w:num>
  <w:num w:numId="15">
    <w:abstractNumId w:val="19"/>
  </w:num>
  <w:num w:numId="16">
    <w:abstractNumId w:val="12"/>
  </w:num>
  <w:num w:numId="17">
    <w:abstractNumId w:val="13"/>
  </w:num>
  <w:num w:numId="18">
    <w:abstractNumId w:val="8"/>
  </w:num>
  <w:num w:numId="19">
    <w:abstractNumId w:val="1"/>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5"/>
    <w:rsid w:val="0003774E"/>
    <w:rsid w:val="00046C2A"/>
    <w:rsid w:val="00081CAB"/>
    <w:rsid w:val="000851F5"/>
    <w:rsid w:val="000B1AD5"/>
    <w:rsid w:val="00146E6D"/>
    <w:rsid w:val="00151761"/>
    <w:rsid w:val="00151CDD"/>
    <w:rsid w:val="00161B56"/>
    <w:rsid w:val="001A2651"/>
    <w:rsid w:val="001B46C3"/>
    <w:rsid w:val="001B4D8E"/>
    <w:rsid w:val="00241BA1"/>
    <w:rsid w:val="0024480C"/>
    <w:rsid w:val="0025770B"/>
    <w:rsid w:val="00280195"/>
    <w:rsid w:val="002A2874"/>
    <w:rsid w:val="002B43A1"/>
    <w:rsid w:val="002E402B"/>
    <w:rsid w:val="002F3FBC"/>
    <w:rsid w:val="00316250"/>
    <w:rsid w:val="00350807"/>
    <w:rsid w:val="00354D61"/>
    <w:rsid w:val="003C53D0"/>
    <w:rsid w:val="00412558"/>
    <w:rsid w:val="004151AB"/>
    <w:rsid w:val="00415F51"/>
    <w:rsid w:val="00485FC6"/>
    <w:rsid w:val="004B64F1"/>
    <w:rsid w:val="004C46AB"/>
    <w:rsid w:val="004C5C7F"/>
    <w:rsid w:val="004E1797"/>
    <w:rsid w:val="004F7178"/>
    <w:rsid w:val="00506A7B"/>
    <w:rsid w:val="0051776F"/>
    <w:rsid w:val="005413EE"/>
    <w:rsid w:val="00591385"/>
    <w:rsid w:val="005C1770"/>
    <w:rsid w:val="005D36EE"/>
    <w:rsid w:val="005E1BF2"/>
    <w:rsid w:val="006117D3"/>
    <w:rsid w:val="006169CA"/>
    <w:rsid w:val="00622A84"/>
    <w:rsid w:val="00635F1C"/>
    <w:rsid w:val="00656DEA"/>
    <w:rsid w:val="006F1E77"/>
    <w:rsid w:val="0070350C"/>
    <w:rsid w:val="00790F88"/>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8F4066"/>
    <w:rsid w:val="009302B5"/>
    <w:rsid w:val="00944F17"/>
    <w:rsid w:val="00955B23"/>
    <w:rsid w:val="00975D39"/>
    <w:rsid w:val="009E2F81"/>
    <w:rsid w:val="00A830A6"/>
    <w:rsid w:val="00A959C5"/>
    <w:rsid w:val="00AD6025"/>
    <w:rsid w:val="00B1017D"/>
    <w:rsid w:val="00B45DD9"/>
    <w:rsid w:val="00B50534"/>
    <w:rsid w:val="00B804DE"/>
    <w:rsid w:val="00B935F5"/>
    <w:rsid w:val="00BA6C7E"/>
    <w:rsid w:val="00BE5BD5"/>
    <w:rsid w:val="00C2157B"/>
    <w:rsid w:val="00C73754"/>
    <w:rsid w:val="00CB2696"/>
    <w:rsid w:val="00CE51AB"/>
    <w:rsid w:val="00CF65C7"/>
    <w:rsid w:val="00D10D88"/>
    <w:rsid w:val="00D54B18"/>
    <w:rsid w:val="00D7376C"/>
    <w:rsid w:val="00DC0AA2"/>
    <w:rsid w:val="00DC3A7C"/>
    <w:rsid w:val="00E006E3"/>
    <w:rsid w:val="00E2540C"/>
    <w:rsid w:val="00E45699"/>
    <w:rsid w:val="00E57C77"/>
    <w:rsid w:val="00E847B3"/>
    <w:rsid w:val="00EE7944"/>
    <w:rsid w:val="00EF05ED"/>
    <w:rsid w:val="00EF314E"/>
    <w:rsid w:val="00F07267"/>
    <w:rsid w:val="00F53CE0"/>
    <w:rsid w:val="00FA194C"/>
    <w:rsid w:val="00FB7501"/>
    <w:rsid w:val="00FC0F1A"/>
    <w:rsid w:val="00FC1169"/>
    <w:rsid w:val="00FD1E69"/>
    <w:rsid w:val="00FD2C88"/>
    <w:rsid w:val="00FE42E8"/>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17A2-67D0-4D07-AECD-2B1829E3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cp:lastModifiedBy>
  <cp:revision>7</cp:revision>
  <dcterms:created xsi:type="dcterms:W3CDTF">2017-08-24T15:55:00Z</dcterms:created>
  <dcterms:modified xsi:type="dcterms:W3CDTF">2018-08-03T08:36:00Z</dcterms:modified>
</cp:coreProperties>
</file>